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A089D"/>
    <w:p w14:paraId="4E1143F6">
      <w:pPr>
        <w:spacing w:before="60" w:after="60" w:line="360" w:lineRule="auto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0" w:name="OLE_LINK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附件1：广西沿海铁路建设有限公司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专业分包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p w14:paraId="0050BE7C">
      <w:pPr>
        <w:spacing w:before="60" w:after="60" w:line="360" w:lineRule="auto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专业分包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tbl>
      <w:tblPr>
        <w:tblStyle w:val="6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6617"/>
      </w:tblGrid>
      <w:tr w14:paraId="7F97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2675" w:type="dxa"/>
            <w:vAlign w:val="bottom"/>
          </w:tcPr>
          <w:p w14:paraId="003BEB4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供应商单位名称</w:t>
            </w:r>
          </w:p>
        </w:tc>
        <w:tc>
          <w:tcPr>
            <w:tcW w:w="6617" w:type="dxa"/>
            <w:vAlign w:val="center"/>
          </w:tcPr>
          <w:p w14:paraId="1C0FE697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C0F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2675" w:type="dxa"/>
            <w:vAlign w:val="center"/>
          </w:tcPr>
          <w:p w14:paraId="5AE70B4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6617" w:type="dxa"/>
            <w:vAlign w:val="center"/>
          </w:tcPr>
          <w:p w14:paraId="24BFCF91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授权代表人：</w:t>
            </w:r>
          </w:p>
          <w:p w14:paraId="22C870A3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联系电话：</w:t>
            </w:r>
          </w:p>
          <w:p w14:paraId="3EC58DAC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电子邮箱：</w:t>
            </w:r>
          </w:p>
        </w:tc>
      </w:tr>
      <w:tr w14:paraId="5004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</w:trPr>
        <w:tc>
          <w:tcPr>
            <w:tcW w:w="2675" w:type="dxa"/>
            <w:vAlign w:val="center"/>
          </w:tcPr>
          <w:p w14:paraId="755B9F8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17" w:type="dxa"/>
            <w:vAlign w:val="center"/>
          </w:tcPr>
          <w:p w14:paraId="656565BD">
            <w:pPr>
              <w:widowControl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  <w:t>云约站铁路货场改造工程--土石方及支护</w:t>
            </w:r>
          </w:p>
        </w:tc>
      </w:tr>
      <w:tr w14:paraId="4086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exact"/>
        </w:trPr>
        <w:tc>
          <w:tcPr>
            <w:tcW w:w="2675" w:type="dxa"/>
            <w:vAlign w:val="center"/>
          </w:tcPr>
          <w:p w14:paraId="7794047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相关资格附件复印件</w:t>
            </w:r>
          </w:p>
        </w:tc>
        <w:tc>
          <w:tcPr>
            <w:tcW w:w="6617" w:type="dxa"/>
            <w:vAlign w:val="center"/>
          </w:tcPr>
          <w:p w14:paraId="70223E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法定代表人或委托代理人身份证复印件，非法定代表人携带法定代表人授权书原件；</w:t>
            </w:r>
          </w:p>
          <w:p w14:paraId="486DF9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有效的营业执照副本；</w:t>
            </w:r>
          </w:p>
          <w:p w14:paraId="23AD271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有效的资质证书副本；</w:t>
            </w:r>
          </w:p>
          <w:p w14:paraId="54B2394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有效的安全生产许可证；</w:t>
            </w:r>
          </w:p>
          <w:p w14:paraId="73D855C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纳税人性质（一般纳税人或小规模纳税人证明材料）；（6）在“信用中国”网站中未被列入失信被执行人名单的查询结果截图；</w:t>
            </w:r>
          </w:p>
          <w:p w14:paraId="52FB83B3">
            <w:pPr>
              <w:pStyle w:val="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（7）根据供应商资格条件第5点要求提供的相关承诺</w:t>
            </w:r>
          </w:p>
          <w:p w14:paraId="5ABEB3F5">
            <w:pPr>
              <w:pStyle w:val="2"/>
              <w:spacing w:line="240" w:lineRule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广西沿海铁路建设有限公司施工分包磋商报名表</w:t>
            </w:r>
          </w:p>
        </w:tc>
      </w:tr>
    </w:tbl>
    <w:p w14:paraId="6E252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注：供应商须确保填报信息真实有效、准确无误，因信息填写不全或填写错误，造成的一切后果由供应商自行承担。</w:t>
      </w:r>
    </w:p>
    <w:p w14:paraId="22C94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363C2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专业分包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施工负责人（签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）：</w:t>
      </w:r>
    </w:p>
    <w:p w14:paraId="0564564E">
      <w:pPr>
        <w:widowControl/>
        <w:spacing w:line="360" w:lineRule="auto"/>
        <w:ind w:firstLine="3259" w:firstLineChars="1164"/>
        <w:rPr>
          <w:rFonts w:ascii="宋体" w:hAnsi="宋体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467D8929">
      <w:pPr>
        <w:pStyle w:val="3"/>
        <w:snapToGrid w:val="0"/>
        <w:spacing w:line="50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0F31D691">
      <w:pPr>
        <w:pStyle w:val="3"/>
        <w:snapToGrid w:val="0"/>
        <w:spacing w:line="50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附件2：法定代表人身份证明与授权委托书</w:t>
      </w:r>
    </w:p>
    <w:p w14:paraId="146E8209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F468A53">
      <w:pPr>
        <w:spacing w:line="360" w:lineRule="auto"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5227D07A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2-1法定代表人身份证明</w:t>
      </w:r>
    </w:p>
    <w:p w14:paraId="757D6490">
      <w:pPr>
        <w:spacing w:line="500" w:lineRule="exact"/>
        <w:ind w:firstLine="640" w:firstLineChars="200"/>
        <w:jc w:val="center"/>
        <w:rPr>
          <w:rFonts w:ascii="宋体" w:hAnsi="宋体"/>
          <w:color w:val="auto"/>
          <w:sz w:val="32"/>
          <w:szCs w:val="32"/>
          <w:highlight w:val="none"/>
        </w:rPr>
      </w:pPr>
    </w:p>
    <w:p w14:paraId="07B90BE0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22E7A36F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2A4A06FA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  年   月   日</w:t>
      </w:r>
    </w:p>
    <w:p w14:paraId="2CE75B06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080B072D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单位地址：</w:t>
      </w:r>
    </w:p>
    <w:p w14:paraId="1CCFB08C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    身份证号：</w:t>
      </w:r>
    </w:p>
    <w:p w14:paraId="388D77E6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性别：     年龄：        职务：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</w:p>
    <w:p w14:paraId="5AC612A7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（供应商名称）的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法定代表人。</w:t>
      </w:r>
    </w:p>
    <w:p w14:paraId="21BE3111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3A1C19F0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39CFBD1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后附：企业法定代表人身份证复印件（正反面）。</w:t>
      </w:r>
    </w:p>
    <w:p w14:paraId="64028DD4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D4C0B78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7A5D970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753CB76">
      <w:pPr>
        <w:widowControl/>
        <w:spacing w:line="360" w:lineRule="auto"/>
        <w:ind w:firstLine="4480" w:firstLineChars="16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55890DC5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4A87943A">
      <w:pPr>
        <w:spacing w:line="50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</w:p>
    <w:p w14:paraId="305E853D">
      <w:pPr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2-2 授权委托书</w:t>
      </w:r>
    </w:p>
    <w:p w14:paraId="2963FEA1">
      <w:pPr>
        <w:pStyle w:val="3"/>
        <w:snapToGrid w:val="0"/>
        <w:spacing w:line="500" w:lineRule="exact"/>
        <w:jc w:val="center"/>
        <w:rPr>
          <w:rFonts w:hAnsi="宋体" w:eastAsia="宋体"/>
          <w:color w:val="auto"/>
          <w:sz w:val="32"/>
          <w:szCs w:val="32"/>
          <w:highlight w:val="none"/>
        </w:rPr>
      </w:pPr>
    </w:p>
    <w:p w14:paraId="124B7640">
      <w:pPr>
        <w:widowControl/>
        <w:spacing w:line="360" w:lineRule="auto"/>
        <w:ind w:firstLine="840" w:firstLineChars="3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本人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（法人姓名）系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（供应商）的法定代表人，现委托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（代理人姓名）作为我方代理人。代理人根据授权，以我方名义签署、澄清、递交、撤回、修改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云约站铁路货场改造工程--土石方及支护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专业分包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6792D114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71E1EB7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6A2AFC60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A7CD2C8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后附：被授权代理人身份证复印件（正反面）。</w:t>
      </w:r>
    </w:p>
    <w:p w14:paraId="10E1AA47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45A4A15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 w14:paraId="08D487A9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                 （盖单位章）</w:t>
      </w:r>
    </w:p>
    <w:p w14:paraId="17BCCC64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                （签字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50DC4966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010BE275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                     （签字）</w:t>
      </w:r>
    </w:p>
    <w:p w14:paraId="757E3BE6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64538882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bookmarkEnd w:id="0"/>
    <w:p w14:paraId="3F9E5B10">
      <w:pPr>
        <w:spacing w:line="600" w:lineRule="exact"/>
        <w:ind w:left="2123" w:leftChars="1011" w:firstLine="2080" w:firstLineChars="650"/>
        <w:rPr>
          <w:rFonts w:ascii="宋体" w:hAnsi="宋体"/>
          <w:color w:val="auto"/>
          <w:sz w:val="32"/>
          <w:szCs w:val="32"/>
          <w:highlight w:val="none"/>
        </w:rPr>
      </w:pPr>
    </w:p>
    <w:p w14:paraId="1CA78468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031CAB57"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附件3：根据供应商资格条件第5点要求提供的相关承诺</w:t>
      </w:r>
    </w:p>
    <w:p w14:paraId="0ECB45A7">
      <w:pP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highlight w:val="yellow"/>
          <w:lang w:val="en-US" w:eastAsia="zh-CN"/>
        </w:rPr>
      </w:pPr>
    </w:p>
    <w:p w14:paraId="383B4E52">
      <w:pPr>
        <w:pStyle w:val="2"/>
        <w:jc w:val="center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承诺函</w:t>
      </w:r>
    </w:p>
    <w:p w14:paraId="0F7C2FED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广西沿海铁路建设有限公司：</w:t>
      </w:r>
    </w:p>
    <w:p w14:paraId="748F8533">
      <w:pP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本项目正处于预采购阶段，现分包施工采取预采购方式，如采购人在该工程项目投标时未中标，此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云约站铁路货场改造工程--土石方及支护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施工分包采购结果作废，我公司承诺不以此向采购人主张包括但不限于合同缔约过失责任、违约责任、赔偿损失等一切法律责任。</w:t>
      </w:r>
    </w:p>
    <w:p w14:paraId="36DF77A8">
      <w:pPr>
        <w:tabs>
          <w:tab w:val="left" w:pos="4320"/>
        </w:tabs>
        <w:adjustRightInd w:val="0"/>
        <w:snapToGrid w:val="0"/>
        <w:spacing w:line="360" w:lineRule="auto"/>
        <w:ind w:firstLine="4480" w:firstLineChars="1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E058F69">
      <w:pPr>
        <w:tabs>
          <w:tab w:val="left" w:pos="4320"/>
        </w:tabs>
        <w:adjustRightInd w:val="0"/>
        <w:snapToGrid w:val="0"/>
        <w:spacing w:line="360" w:lineRule="auto"/>
        <w:ind w:firstLine="4480" w:firstLineChars="16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362D365E">
      <w:pPr>
        <w:tabs>
          <w:tab w:val="left" w:pos="4320"/>
        </w:tabs>
        <w:adjustRightInd w:val="0"/>
        <w:snapToGrid w:val="0"/>
        <w:spacing w:line="360" w:lineRule="auto"/>
        <w:ind w:firstLine="4480" w:firstLineChars="16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负责人(签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)：</w:t>
      </w:r>
    </w:p>
    <w:p w14:paraId="54405CB7">
      <w:pPr>
        <w:ind w:firstLine="5040" w:firstLineChars="1800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 月    日</w:t>
      </w:r>
    </w:p>
    <w:p w14:paraId="300C5F2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7ACBE">
    <w:pPr>
      <w:pStyle w:val="4"/>
      <w:tabs>
        <w:tab w:val="center" w:pos="4153"/>
        <w:tab w:val="right" w:pos="8306"/>
        <w:tab w:val="clear" w:pos="4320"/>
        <w:tab w:val="clear" w:pos="864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070A4">
                          <w:pPr>
                            <w:pStyle w:val="4"/>
                            <w:tabs>
                              <w:tab w:val="center" w:pos="4153"/>
                              <w:tab w:val="right" w:pos="8306"/>
                              <w:tab w:val="clear" w:pos="4320"/>
                              <w:tab w:val="clear" w:pos="864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070A4">
                    <w:pPr>
                      <w:pStyle w:val="4"/>
                      <w:tabs>
                        <w:tab w:val="center" w:pos="4153"/>
                        <w:tab w:val="right" w:pos="8306"/>
                        <w:tab w:val="clear" w:pos="4320"/>
                        <w:tab w:val="clear" w:pos="864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D6EC96">
    <w:pPr>
      <w:pStyle w:val="4"/>
      <w:tabs>
        <w:tab w:val="center" w:pos="4153"/>
        <w:tab w:val="right" w:pos="8306"/>
        <w:tab w:val="clear" w:pos="4320"/>
        <w:tab w:val="clear" w:pos="864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1CB5E"/>
    <w:multiLevelType w:val="singleLevel"/>
    <w:tmpl w:val="9F31CB5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E1EF8"/>
    <w:rsid w:val="031A1399"/>
    <w:rsid w:val="2AC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unhideWhenUsed/>
    <w:qFormat/>
    <w:uiPriority w:val="99"/>
    <w:pPr>
      <w:spacing w:beforeLines="50" w:afterLines="50" w:line="336" w:lineRule="auto"/>
      <w:jc w:val="both"/>
      <w:outlineLvl w:val="1"/>
    </w:pPr>
    <w:rPr>
      <w:rFonts w:hint="eastAsia" w:ascii="黑体" w:hAnsi="Times New Roman" w:eastAsia="黑体" w:cs="Times New Roman"/>
      <w:sz w:val="21"/>
      <w:szCs w:val="22"/>
      <w:lang w:val="en-US" w:eastAsia="zh-CN" w:bidi="ar-SA"/>
    </w:rPr>
  </w:style>
  <w:style w:type="paragraph" w:styleId="3">
    <w:name w:val="Plain Text"/>
    <w:basedOn w:val="1"/>
    <w:next w:val="1"/>
    <w:qFormat/>
    <w:uiPriority w:val="99"/>
    <w:rPr>
      <w:rFonts w:ascii="宋体" w:hAnsi="Courier New" w:eastAsiaTheme="minorEastAsia" w:cstheme="minorBidi"/>
      <w:szCs w:val="22"/>
    </w:r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 w:cstheme="minorBidi"/>
      <w:sz w:val="18"/>
      <w:szCs w:val="2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872</Words>
  <Characters>878</Characters>
  <Lines>0</Lines>
  <Paragraphs>0</Paragraphs>
  <TotalTime>0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2025-12-04T08:18:00Z</dcterms:created>
  <dc:creator>D</dc:creator>
  <cp:lastModifiedBy>D</cp:lastModifiedBy>
  <dcterms:modified xsi:type="dcterms:W3CDTF">2025-12-04T08:24:07Z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0BD250E894F3436CB2E7DCFC19031E7B_11</vt:lpwstr>
  </property>
  <property fmtid="{D5CDD505-2E9C-101B-9397-08002B2CF9AE}" pid="4" name="KSOTemplateDocerSaveRecord">
    <vt:lpwstr>eyJoZGlkIjoiMjBmMGI5NWQ2MDZjZDAzZDFhZWEzZTA1ZDQ1YTNjMTUiLCJ1c2VySWQiOiIxNzIyNjQ2NDU5In0=</vt:lpwstr>
  </property>
</Properties>
</file>