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8043"/>
    <w:p w14:paraId="256079CD">
      <w:pPr>
        <w:spacing w:before="60" w:after="60" w:line="360" w:lineRule="auto"/>
        <w:jc w:val="left"/>
        <w:rPr>
          <w:rFonts w:ascii="仿宋" w:hAnsi="仿宋" w:eastAsia="仿宋" w:cs="仿宋"/>
          <w:b/>
          <w:color w:val="auto"/>
          <w:sz w:val="28"/>
          <w:szCs w:val="28"/>
          <w:highlight w:val="none"/>
        </w:rPr>
      </w:pPr>
      <w:bookmarkStart w:id="0" w:name="OLE_LINK3"/>
      <w:r>
        <w:rPr>
          <w:rFonts w:hint="eastAsia" w:ascii="仿宋" w:hAnsi="仿宋" w:eastAsia="仿宋" w:cs="仿宋"/>
          <w:b/>
          <w:color w:val="auto"/>
          <w:sz w:val="28"/>
          <w:szCs w:val="28"/>
          <w:highlight w:val="none"/>
        </w:rPr>
        <w:t>附件1：广西沿海铁路建设有限公司劳务分包磋商报名表</w:t>
      </w:r>
    </w:p>
    <w:p w14:paraId="2184969B">
      <w:pPr>
        <w:spacing w:before="60" w:after="60" w:line="360" w:lineRule="auto"/>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广西沿海铁路建设有限公司劳务分包磋商报名表</w:t>
      </w:r>
    </w:p>
    <w:tbl>
      <w:tblPr>
        <w:tblStyle w:val="6"/>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617"/>
      </w:tblGrid>
      <w:tr w14:paraId="4E5E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2675" w:type="dxa"/>
            <w:vAlign w:val="bottom"/>
          </w:tcPr>
          <w:p w14:paraId="0F8BD14C">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供应商单位名称</w:t>
            </w:r>
          </w:p>
        </w:tc>
        <w:tc>
          <w:tcPr>
            <w:tcW w:w="6617" w:type="dxa"/>
            <w:vAlign w:val="center"/>
          </w:tcPr>
          <w:p w14:paraId="232DED72">
            <w:pPr>
              <w:widowControl/>
              <w:spacing w:line="360" w:lineRule="auto"/>
              <w:ind w:firstLine="480" w:firstLineChars="200"/>
              <w:rPr>
                <w:rFonts w:ascii="仿宋" w:hAnsi="仿宋" w:eastAsia="仿宋" w:cs="仿宋"/>
                <w:color w:val="auto"/>
                <w:sz w:val="24"/>
                <w:highlight w:val="none"/>
              </w:rPr>
            </w:pPr>
          </w:p>
        </w:tc>
      </w:tr>
      <w:tr w14:paraId="45E5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exact"/>
        </w:trPr>
        <w:tc>
          <w:tcPr>
            <w:tcW w:w="2675" w:type="dxa"/>
            <w:vAlign w:val="center"/>
          </w:tcPr>
          <w:p w14:paraId="4BCB6204">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617" w:type="dxa"/>
            <w:vAlign w:val="center"/>
          </w:tcPr>
          <w:p w14:paraId="651CA069">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授权代表人：</w:t>
            </w:r>
          </w:p>
          <w:p w14:paraId="24C6E8B7">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联系电话：</w:t>
            </w:r>
          </w:p>
          <w:p w14:paraId="4CFE934A">
            <w:pPr>
              <w:widowControl/>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电子邮箱：</w:t>
            </w:r>
          </w:p>
        </w:tc>
      </w:tr>
      <w:tr w14:paraId="68EA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exact"/>
        </w:trPr>
        <w:tc>
          <w:tcPr>
            <w:tcW w:w="2675" w:type="dxa"/>
            <w:vAlign w:val="center"/>
          </w:tcPr>
          <w:p w14:paraId="79E1AB2A">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6617" w:type="dxa"/>
            <w:vAlign w:val="center"/>
          </w:tcPr>
          <w:p w14:paraId="5DDBAB54">
            <w:pPr>
              <w:widowControl/>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平塘江口至六景航道碍航设施黎钦铁路飞龙郁江特大桥改造工程DK28+500～DK28+919、DK33+300～DK33+907段--（DK33+300～DK33+907段路基、涵洞、信号、大型临时设施工程）</w:t>
            </w:r>
          </w:p>
        </w:tc>
      </w:tr>
      <w:tr w14:paraId="2AE8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7" w:hRule="exact"/>
        </w:trPr>
        <w:tc>
          <w:tcPr>
            <w:tcW w:w="2675" w:type="dxa"/>
            <w:vAlign w:val="center"/>
          </w:tcPr>
          <w:p w14:paraId="44394F78">
            <w:pPr>
              <w:widowControl/>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相关资格附件复印件</w:t>
            </w:r>
          </w:p>
        </w:tc>
        <w:tc>
          <w:tcPr>
            <w:tcW w:w="6617" w:type="dxa"/>
            <w:vAlign w:val="center"/>
          </w:tcPr>
          <w:p w14:paraId="13D47279">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法定代表人或委托代理人身份证复印件，非法定代表人携带法定代表人授权书原件；</w:t>
            </w:r>
          </w:p>
          <w:p w14:paraId="1A6DC99E">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有效的营业执照副本；</w:t>
            </w:r>
          </w:p>
          <w:p w14:paraId="60179F03">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有效的资质证书副本；</w:t>
            </w:r>
          </w:p>
          <w:p w14:paraId="7FD3DE82">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有效的安全生产许可证；</w:t>
            </w:r>
          </w:p>
          <w:p w14:paraId="67667E5B">
            <w:pPr>
              <w:widowControl w:val="0"/>
              <w:numPr>
                <w:ilvl w:val="0"/>
                <w:numId w:val="1"/>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纳税人性质（一般纳税人或小规模纳税人证明材料）；（6）在“信用中国”网站中未被列入失信被执行人名单的查询结果截图；</w:t>
            </w:r>
          </w:p>
          <w:p w14:paraId="1DB465AE">
            <w:pPr>
              <w:widowControl w:val="0"/>
              <w:numPr>
                <w:ilvl w:val="-1"/>
                <w:numId w:val="0"/>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具有2022年4月～2025年4月内完成铁路营业线施工业绩。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施工业绩证明资料为施工合同（需含工程量清单），如施工合同内无工程量清单的，则需提供该项目经业主单位盖章确认的验工计价清单或工程结算清单等能证明与招标项目类似内容的业绩材料</w:t>
            </w:r>
            <w:r>
              <w:rPr>
                <w:rFonts w:hint="eastAsia" w:ascii="仿宋" w:hAnsi="仿宋" w:eastAsia="仿宋" w:cs="仿宋"/>
                <w:color w:val="auto"/>
                <w:sz w:val="24"/>
                <w:szCs w:val="24"/>
                <w:highlight w:val="none"/>
                <w:lang w:eastAsia="zh-CN"/>
              </w:rPr>
              <w:t>】；</w:t>
            </w:r>
          </w:p>
          <w:p w14:paraId="19368EBE">
            <w:pPr>
              <w:widowControl w:val="0"/>
              <w:numPr>
                <w:ilvl w:val="-1"/>
                <w:numId w:val="0"/>
              </w:numPr>
              <w:spacing w:line="1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注：以上复印件均需加盖供应商公章。</w:t>
            </w:r>
          </w:p>
        </w:tc>
      </w:tr>
    </w:tbl>
    <w:p w14:paraId="1818F35F">
      <w:pPr>
        <w:keepNext w:val="0"/>
        <w:keepLines w:val="0"/>
        <w:pageBreakBefore w:val="0"/>
        <w:widowControl/>
        <w:kinsoku/>
        <w:wordWrap/>
        <w:overflowPunct/>
        <w:topLinePunct w:val="0"/>
        <w:autoSpaceDE/>
        <w:autoSpaceDN/>
        <w:bidi w:val="0"/>
        <w:adjustRightInd/>
        <w:snapToGrid/>
        <w:spacing w:line="192" w:lineRule="auto"/>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注：供应商须确保填报信息真实有效、准确无误，因信息填写不全或填写错误，造成的一切后果由供应商自行承担。</w:t>
      </w:r>
    </w:p>
    <w:p w14:paraId="4618F64B">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（盖章）：</w:t>
      </w:r>
    </w:p>
    <w:p w14:paraId="62CD719C">
      <w:pPr>
        <w:keepNext w:val="0"/>
        <w:keepLines w:val="0"/>
        <w:pageBreakBefore w:val="0"/>
        <w:widowControl/>
        <w:kinsoku/>
        <w:wordWrap/>
        <w:overflowPunct/>
        <w:topLinePunct w:val="0"/>
        <w:autoSpaceDE/>
        <w:autoSpaceDN/>
        <w:bidi w:val="0"/>
        <w:adjustRightInd/>
        <w:snapToGrid/>
        <w:spacing w:line="192" w:lineRule="auto"/>
        <w:ind w:firstLine="56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劳务分包施工负责人（签</w:t>
      </w:r>
      <w:r>
        <w:rPr>
          <w:rFonts w:hint="eastAsia" w:ascii="仿宋" w:hAnsi="仿宋" w:eastAsia="仿宋" w:cs="仿宋"/>
          <w:color w:val="auto"/>
          <w:sz w:val="28"/>
          <w:szCs w:val="28"/>
          <w:highlight w:val="none"/>
          <w:lang w:val="en-US" w:eastAsia="zh-CN"/>
        </w:rPr>
        <w:t>字</w:t>
      </w:r>
      <w:r>
        <w:rPr>
          <w:rFonts w:hint="eastAsia" w:ascii="仿宋" w:hAnsi="仿宋" w:eastAsia="仿宋" w:cs="仿宋"/>
          <w:color w:val="auto"/>
          <w:sz w:val="28"/>
          <w:szCs w:val="28"/>
          <w:highlight w:val="none"/>
        </w:rPr>
        <w:t>）：</w:t>
      </w:r>
    </w:p>
    <w:p w14:paraId="48DED230">
      <w:pPr>
        <w:widowControl/>
        <w:spacing w:line="360" w:lineRule="auto"/>
        <w:ind w:firstLine="3259" w:firstLineChars="1164"/>
        <w:rPr>
          <w:rFonts w:ascii="宋体" w:hAnsi="宋体"/>
          <w:color w:val="auto"/>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p w14:paraId="614BD30F">
      <w:pPr>
        <w:pStyle w:val="3"/>
        <w:snapToGrid w:val="0"/>
        <w:spacing w:line="500" w:lineRule="exact"/>
        <w:jc w:val="left"/>
        <w:rPr>
          <w:rFonts w:hint="eastAsia" w:ascii="仿宋" w:hAnsi="仿宋" w:eastAsia="仿宋" w:cs="仿宋"/>
          <w:b/>
          <w:color w:val="auto"/>
          <w:sz w:val="28"/>
          <w:szCs w:val="28"/>
          <w:highlight w:val="none"/>
        </w:rPr>
        <w:sectPr>
          <w:footerReference r:id="rId3" w:type="default"/>
          <w:pgSz w:w="11906" w:h="16838"/>
          <w:pgMar w:top="1440" w:right="1440" w:bottom="1440" w:left="1440" w:header="851" w:footer="992" w:gutter="0"/>
          <w:paperSrc/>
          <w:pgBorders>
            <w:top w:val="none" w:sz="0" w:space="0"/>
            <w:left w:val="none" w:sz="0" w:space="0"/>
            <w:bottom w:val="none" w:sz="0" w:space="0"/>
            <w:right w:val="none" w:sz="0" w:space="0"/>
          </w:pgBorders>
          <w:pgNumType w:fmt="numberInDash" w:start="1"/>
          <w:cols w:space="720" w:num="1"/>
          <w:rtlGutter w:val="0"/>
          <w:docGrid w:type="lines" w:linePitch="312" w:charSpace="0"/>
        </w:sectPr>
      </w:pPr>
    </w:p>
    <w:p w14:paraId="47487C44">
      <w:pPr>
        <w:pStyle w:val="3"/>
        <w:snapToGrid w:val="0"/>
        <w:spacing w:line="500" w:lineRule="exact"/>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附件2：法定代表人身份证明与授权委托书</w:t>
      </w:r>
    </w:p>
    <w:p w14:paraId="4C7E08CC">
      <w:pPr>
        <w:snapToGrid w:val="0"/>
        <w:jc w:val="center"/>
        <w:rPr>
          <w:rFonts w:ascii="仿宋" w:hAnsi="仿宋" w:eastAsia="仿宋" w:cs="仿宋"/>
          <w:b/>
          <w:color w:val="auto"/>
          <w:sz w:val="28"/>
          <w:szCs w:val="28"/>
          <w:highlight w:val="none"/>
        </w:rPr>
      </w:pPr>
    </w:p>
    <w:p w14:paraId="04D5ED6A">
      <w:pPr>
        <w:spacing w:line="360" w:lineRule="auto"/>
        <w:jc w:val="left"/>
        <w:rPr>
          <w:rFonts w:ascii="宋体" w:hAnsi="宋体"/>
          <w:color w:val="auto"/>
          <w:sz w:val="32"/>
          <w:szCs w:val="32"/>
          <w:highlight w:val="none"/>
        </w:rPr>
      </w:pPr>
    </w:p>
    <w:p w14:paraId="7A8D31F8">
      <w:pPr>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2-1法定代表人身份证明</w:t>
      </w:r>
    </w:p>
    <w:p w14:paraId="5DE757E0">
      <w:pPr>
        <w:spacing w:line="500" w:lineRule="exact"/>
        <w:ind w:firstLine="640" w:firstLineChars="200"/>
        <w:jc w:val="center"/>
        <w:rPr>
          <w:rFonts w:ascii="宋体" w:hAnsi="宋体"/>
          <w:color w:val="auto"/>
          <w:sz w:val="32"/>
          <w:szCs w:val="32"/>
          <w:highlight w:val="none"/>
        </w:rPr>
      </w:pPr>
    </w:p>
    <w:p w14:paraId="1C3CC25E">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 xml:space="preserve">供应商名称： </w:t>
      </w:r>
      <w:r>
        <w:rPr>
          <w:rFonts w:hint="eastAsia" w:ascii="仿宋" w:hAnsi="仿宋" w:eastAsia="仿宋" w:cs="仿宋"/>
          <w:color w:val="auto"/>
          <w:sz w:val="28"/>
          <w:szCs w:val="28"/>
          <w:highlight w:val="none"/>
          <w:u w:val="single"/>
        </w:rPr>
        <w:t xml:space="preserve">                          </w:t>
      </w:r>
    </w:p>
    <w:p w14:paraId="5EB95C8D">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单位性质：</w:t>
      </w:r>
    </w:p>
    <w:p w14:paraId="1B932186">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   年   月   日</w:t>
      </w:r>
    </w:p>
    <w:p w14:paraId="7E6F0474">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p>
    <w:p w14:paraId="123B8D05">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单位地址：</w:t>
      </w:r>
    </w:p>
    <w:p w14:paraId="1508738D">
      <w:pPr>
        <w:widowControl/>
        <w:spacing w:line="360" w:lineRule="auto"/>
        <w:ind w:firstLine="560" w:firstLineChars="2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姓名：        身份证号：</w:t>
      </w:r>
    </w:p>
    <w:p w14:paraId="56606A90">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性别：     年龄：        职务： </w:t>
      </w:r>
      <w:r>
        <w:rPr>
          <w:rFonts w:hint="eastAsia" w:ascii="仿宋" w:hAnsi="仿宋" w:eastAsia="仿宋" w:cs="仿宋"/>
          <w:color w:val="auto"/>
          <w:sz w:val="28"/>
          <w:szCs w:val="28"/>
          <w:highlight w:val="none"/>
          <w:u w:val="single"/>
        </w:rPr>
        <w:t xml:space="preserve">            </w:t>
      </w:r>
    </w:p>
    <w:p w14:paraId="65145682">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（供应商名称）的</w:t>
      </w:r>
      <w:r>
        <w:rPr>
          <w:rFonts w:hint="eastAsia" w:ascii="仿宋" w:hAnsi="仿宋" w:eastAsia="仿宋" w:cs="仿宋"/>
          <w:color w:val="auto"/>
          <w:sz w:val="28"/>
          <w:szCs w:val="28"/>
          <w:highlight w:val="none"/>
        </w:rPr>
        <w:t>法定代表人。</w:t>
      </w:r>
    </w:p>
    <w:p w14:paraId="1C166F3A">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290AF24D">
      <w:pPr>
        <w:widowControl/>
        <w:spacing w:line="360" w:lineRule="auto"/>
        <w:ind w:firstLine="560" w:firstLineChars="200"/>
        <w:rPr>
          <w:rFonts w:ascii="仿宋" w:hAnsi="仿宋" w:eastAsia="仿宋" w:cs="仿宋"/>
          <w:color w:val="auto"/>
          <w:sz w:val="28"/>
          <w:szCs w:val="28"/>
          <w:highlight w:val="none"/>
        </w:rPr>
      </w:pPr>
    </w:p>
    <w:p w14:paraId="0D076F2A">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后附：企业法定代表人身份证复印件（正反面）。</w:t>
      </w:r>
    </w:p>
    <w:p w14:paraId="114DA0FB">
      <w:pPr>
        <w:widowControl/>
        <w:spacing w:line="360" w:lineRule="auto"/>
        <w:ind w:firstLine="560" w:firstLineChars="200"/>
        <w:rPr>
          <w:rFonts w:ascii="仿宋" w:hAnsi="仿宋" w:eastAsia="仿宋" w:cs="仿宋"/>
          <w:color w:val="auto"/>
          <w:sz w:val="28"/>
          <w:szCs w:val="28"/>
          <w:highlight w:val="none"/>
        </w:rPr>
      </w:pPr>
    </w:p>
    <w:p w14:paraId="2C686A93">
      <w:pPr>
        <w:widowControl/>
        <w:spacing w:line="360" w:lineRule="auto"/>
        <w:ind w:firstLine="560" w:firstLineChars="200"/>
        <w:rPr>
          <w:rFonts w:ascii="仿宋" w:hAnsi="仿宋" w:eastAsia="仿宋" w:cs="仿宋"/>
          <w:color w:val="auto"/>
          <w:sz w:val="28"/>
          <w:szCs w:val="28"/>
          <w:highlight w:val="none"/>
        </w:rPr>
      </w:pPr>
    </w:p>
    <w:p w14:paraId="5705DBF9">
      <w:pPr>
        <w:widowControl/>
        <w:spacing w:line="360" w:lineRule="auto"/>
        <w:ind w:firstLine="560" w:firstLineChars="200"/>
        <w:rPr>
          <w:rFonts w:ascii="仿宋" w:hAnsi="仿宋" w:eastAsia="仿宋" w:cs="仿宋"/>
          <w:color w:val="auto"/>
          <w:sz w:val="28"/>
          <w:szCs w:val="28"/>
          <w:highlight w:val="none"/>
        </w:rPr>
      </w:pPr>
    </w:p>
    <w:p w14:paraId="7FD5B7C1">
      <w:pPr>
        <w:widowControl/>
        <w:spacing w:line="360" w:lineRule="auto"/>
        <w:ind w:firstLine="560" w:firstLineChars="200"/>
        <w:rPr>
          <w:rFonts w:ascii="仿宋" w:hAnsi="仿宋" w:eastAsia="仿宋" w:cs="仿宋"/>
          <w:color w:val="auto"/>
          <w:sz w:val="28"/>
          <w:szCs w:val="28"/>
          <w:highlight w:val="none"/>
        </w:rPr>
      </w:pPr>
    </w:p>
    <w:p w14:paraId="462A89AC">
      <w:pPr>
        <w:widowControl/>
        <w:spacing w:line="360" w:lineRule="auto"/>
        <w:ind w:firstLine="4480" w:firstLineChars="16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（盖章）：</w:t>
      </w:r>
    </w:p>
    <w:p w14:paraId="21332C17">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p w14:paraId="46E992E5">
      <w:pPr>
        <w:spacing w:line="500" w:lineRule="exact"/>
        <w:jc w:val="left"/>
        <w:rPr>
          <w:rFonts w:ascii="宋体" w:hAnsi="宋体"/>
          <w:color w:val="auto"/>
          <w:highlight w:val="none"/>
        </w:rPr>
      </w:pPr>
      <w:r>
        <w:rPr>
          <w:rFonts w:ascii="宋体" w:hAnsi="宋体"/>
          <w:color w:val="auto"/>
          <w:highlight w:val="none"/>
        </w:rPr>
        <w:br w:type="page"/>
      </w:r>
    </w:p>
    <w:p w14:paraId="50986BCD">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2-2 授权委托书</w:t>
      </w:r>
    </w:p>
    <w:p w14:paraId="36D56AB0">
      <w:pPr>
        <w:pStyle w:val="3"/>
        <w:snapToGrid w:val="0"/>
        <w:spacing w:line="500" w:lineRule="exact"/>
        <w:jc w:val="center"/>
        <w:rPr>
          <w:rFonts w:hAnsi="宋体" w:eastAsia="宋体"/>
          <w:color w:val="auto"/>
          <w:sz w:val="32"/>
          <w:szCs w:val="32"/>
          <w:highlight w:val="none"/>
        </w:rPr>
      </w:pPr>
    </w:p>
    <w:p w14:paraId="05D30730">
      <w:pPr>
        <w:widowControl/>
        <w:spacing w:line="360" w:lineRule="auto"/>
        <w:ind w:firstLine="840" w:firstLineChars="3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本人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（法人姓名）系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（供应商）的法定代表人，现委托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（代理人姓名）作为我方代理人。代理人根据授权，以我方名义签署、澄清、递交、撤回、修改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平塘江口至六景航道碍航设施黎钦铁路飞龙郁江特大桥改造工程DK28+500～DK28+919、DK33+300～DK33+907段--（DK33+300～DK33+907段路基、涵洞、信号、大型临时设施工程）</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劳务分包响应文件，其法律后果由我方承担。</w:t>
      </w:r>
    </w:p>
    <w:p w14:paraId="6DF343C8">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p>
    <w:p w14:paraId="78D332A4">
      <w:pPr>
        <w:widowControl/>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1665D672">
      <w:pPr>
        <w:widowControl/>
        <w:spacing w:line="360" w:lineRule="auto"/>
        <w:rPr>
          <w:rFonts w:ascii="仿宋" w:hAnsi="仿宋" w:eastAsia="仿宋" w:cs="仿宋"/>
          <w:color w:val="auto"/>
          <w:sz w:val="28"/>
          <w:szCs w:val="28"/>
          <w:highlight w:val="none"/>
        </w:rPr>
      </w:pPr>
    </w:p>
    <w:p w14:paraId="5FB91EEC">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后附：被授权代理人身份证复印件（正反面）。</w:t>
      </w:r>
    </w:p>
    <w:p w14:paraId="1BF74ADE">
      <w:pPr>
        <w:widowControl/>
        <w:spacing w:line="360" w:lineRule="auto"/>
        <w:rPr>
          <w:rFonts w:ascii="仿宋" w:hAnsi="仿宋" w:eastAsia="仿宋" w:cs="仿宋"/>
          <w:color w:val="auto"/>
          <w:sz w:val="28"/>
          <w:szCs w:val="28"/>
          <w:highlight w:val="none"/>
        </w:rPr>
      </w:pPr>
      <w:bookmarkStart w:id="1" w:name="_GoBack"/>
      <w:bookmarkEnd w:id="1"/>
    </w:p>
    <w:p w14:paraId="61FC6BC0">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ab/>
      </w:r>
    </w:p>
    <w:p w14:paraId="0170BDA5">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                     （盖单位章）</w:t>
      </w:r>
    </w:p>
    <w:p w14:paraId="431CEE68">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（签字</w:t>
      </w:r>
      <w:r>
        <w:rPr>
          <w:rFonts w:hint="eastAsia" w:ascii="仿宋" w:hAnsi="仿宋" w:eastAsia="仿宋" w:cs="仿宋"/>
          <w:color w:val="auto"/>
          <w:sz w:val="28"/>
          <w:szCs w:val="28"/>
          <w:highlight w:val="none"/>
          <w:lang w:val="en-US" w:eastAsia="zh-CN"/>
        </w:rPr>
        <w:t>或签章</w:t>
      </w:r>
      <w:r>
        <w:rPr>
          <w:rFonts w:hint="eastAsia" w:ascii="仿宋" w:hAnsi="仿宋" w:eastAsia="仿宋" w:cs="仿宋"/>
          <w:color w:val="auto"/>
          <w:sz w:val="28"/>
          <w:szCs w:val="28"/>
          <w:highlight w:val="none"/>
        </w:rPr>
        <w:t>）</w:t>
      </w:r>
    </w:p>
    <w:p w14:paraId="5C202BAB">
      <w:pPr>
        <w:widowControl/>
        <w:spacing w:line="360" w:lineRule="auto"/>
        <w:ind w:firstLine="2800" w:firstLineChars="10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669443E5">
      <w:pPr>
        <w:widowControl/>
        <w:spacing w:line="360" w:lineRule="auto"/>
        <w:ind w:firstLine="2800" w:firstLineChars="10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（签字）</w:t>
      </w:r>
    </w:p>
    <w:p w14:paraId="06D0A0E8">
      <w:pPr>
        <w:widowControl/>
        <w:spacing w:line="360" w:lineRule="auto"/>
        <w:ind w:firstLine="2800" w:firstLineChars="10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身份证号码：</w:t>
      </w:r>
    </w:p>
    <w:p w14:paraId="4F8DE0C4">
      <w:pPr>
        <w:widowControl/>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年  月  日</w:t>
      </w:r>
    </w:p>
    <w:bookmarkEnd w:id="0"/>
    <w:p w14:paraId="0C2F2EE1"/>
    <w:sectPr>
      <w:pgSz w:w="11906" w:h="16838"/>
      <w:pgMar w:top="1440" w:right="1440" w:bottom="1440" w:left="1440" w:header="851" w:footer="992" w:gutter="0"/>
      <w:paperSrc/>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195D">
    <w:pPr>
      <w:pStyle w:val="4"/>
      <w:tabs>
        <w:tab w:val="center" w:pos="4153"/>
        <w:tab w:val="right" w:pos="8306"/>
        <w:tab w:val="clear" w:pos="4320"/>
        <w:tab w:val="clear" w:pos="864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03B517">
                          <w:pPr>
                            <w:pStyle w:val="4"/>
                            <w:tabs>
                              <w:tab w:val="center" w:pos="4153"/>
                              <w:tab w:val="right" w:pos="8306"/>
                              <w:tab w:val="clear" w:pos="4320"/>
                              <w:tab w:val="clear" w:pos="8640"/>
                            </w:tabs>
                          </w:pPr>
                          <w:r>
                            <w:fldChar w:fldCharType="begin"/>
                          </w:r>
                          <w:r>
                            <w:instrText xml:space="preserve"> PAGE  \* MERGEFORMAT </w:instrText>
                          </w:r>
                          <w:r>
                            <w:fldChar w:fldCharType="separate"/>
                          </w:r>
                          <w:r>
                            <w:t>- 23 -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C03B517">
                    <w:pPr>
                      <w:pStyle w:val="4"/>
                      <w:tabs>
                        <w:tab w:val="center" w:pos="4153"/>
                        <w:tab w:val="right" w:pos="8306"/>
                        <w:tab w:val="clear" w:pos="4320"/>
                        <w:tab w:val="clear" w:pos="8640"/>
                      </w:tabs>
                    </w:pPr>
                    <w:r>
                      <w:fldChar w:fldCharType="begin"/>
                    </w:r>
                    <w:r>
                      <w:instrText xml:space="preserve"> PAGE  \* MERGEFORMAT </w:instrText>
                    </w:r>
                    <w:r>
                      <w:fldChar w:fldCharType="separate"/>
                    </w:r>
                    <w:r>
                      <w:t>- 23 -</w:t>
                    </w:r>
                    <w:r>
                      <w:fldChar w:fldCharType="end"/>
                    </w:r>
                  </w:p>
                </w:txbxContent>
              </v:textbox>
            </v:shape>
          </w:pict>
        </mc:Fallback>
      </mc:AlternateContent>
    </w:r>
  </w:p>
  <w:p w14:paraId="14778E1C">
    <w:pPr>
      <w:pStyle w:val="4"/>
      <w:tabs>
        <w:tab w:val="center" w:pos="4153"/>
        <w:tab w:val="right" w:pos="8306"/>
        <w:tab w:val="clear" w:pos="4320"/>
        <w:tab w:val="clear" w:pos="8640"/>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1CB5E"/>
    <w:multiLevelType w:val="singleLevel"/>
    <w:tmpl w:val="9F31CB5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1079E"/>
    <w:rsid w:val="09E10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next w:val="1"/>
    <w:qFormat/>
    <w:uiPriority w:val="99"/>
    <w:rPr>
      <w:rFonts w:ascii="宋体" w:hAnsi="Courier New" w:eastAsiaTheme="minorEastAsia" w:cstheme="minorBidi"/>
      <w:szCs w:val="22"/>
    </w:rPr>
  </w:style>
  <w:style w:type="paragraph" w:styleId="4">
    <w:name w:val="footer"/>
    <w:basedOn w:val="1"/>
    <w:qFormat/>
    <w:uiPriority w:val="99"/>
    <w:pPr>
      <w:tabs>
        <w:tab w:val="center" w:pos="4320"/>
        <w:tab w:val="right" w:pos="8640"/>
      </w:tabs>
      <w:autoSpaceDE w:val="0"/>
      <w:autoSpaceDN w:val="0"/>
      <w:adjustRightInd w:val="0"/>
      <w:jc w:val="center"/>
      <w:textAlignment w:val="baseline"/>
    </w:pPr>
    <w:rPr>
      <w:rFonts w:asciiTheme="minorHAnsi" w:hAnsiTheme="minorHAnsi" w:eastAsiaTheme="minorEastAsia" w:cstheme="minorBidi"/>
      <w:sz w:val="18"/>
      <w:szCs w:val="22"/>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2025-04-22T01:16:00Z</dcterms:created>
  <dc:creator>33</dc:creator>
  <cp:lastModifiedBy>33</cp:lastModifiedBy>
  <dcterms:modified xsi:type="dcterms:W3CDTF">2025-04-22T01:17:11Z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49E7F702D92E40A6861610FBFD608E78_11</vt:lpwstr>
  </property>
  <property fmtid="{D5CDD505-2E9C-101B-9397-08002B2CF9AE}" pid="4" name="KSOTemplateDocerSaveRecord">
    <vt:lpwstr>eyJoZGlkIjoiNDM1NjFhZDk2NTEyZDYwMjA4ZjhiMTM3ODBlY2UwOWYiLCJ1c2VySWQiOiIxMzE3NDYzNDgwIn0=</vt:lpwstr>
  </property>
</Properties>
</file>