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59263"/>
    <w:p w14:paraId="55CF347A">
      <w:pPr>
        <w:spacing w:before="60" w:after="60" w:line="360" w:lineRule="auto"/>
        <w:jc w:val="left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附件1：广西沿海铁路建设有限公司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劳务分包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磋商报名表</w:t>
      </w:r>
      <w:bookmarkStart w:id="0" w:name="_GoBack"/>
      <w:bookmarkEnd w:id="0"/>
    </w:p>
    <w:p w14:paraId="6B3B64D6">
      <w:pPr>
        <w:spacing w:before="60" w:after="60" w:line="360" w:lineRule="auto"/>
        <w:jc w:val="center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广西沿海铁路建设有限公司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劳务分包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磋商报名表</w:t>
      </w:r>
    </w:p>
    <w:tbl>
      <w:tblPr>
        <w:tblStyle w:val="6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6617"/>
      </w:tblGrid>
      <w:tr w14:paraId="1482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2675" w:type="dxa"/>
            <w:vAlign w:val="bottom"/>
          </w:tcPr>
          <w:p w14:paraId="00D998CC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供应商单位名称</w:t>
            </w:r>
          </w:p>
        </w:tc>
        <w:tc>
          <w:tcPr>
            <w:tcW w:w="6617" w:type="dxa"/>
            <w:vAlign w:val="center"/>
          </w:tcPr>
          <w:p w14:paraId="57128FC3">
            <w:pPr>
              <w:widowControl/>
              <w:spacing w:line="360" w:lineRule="auto"/>
              <w:ind w:firstLine="480" w:firstLineChars="20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0C56F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exact"/>
        </w:trPr>
        <w:tc>
          <w:tcPr>
            <w:tcW w:w="2675" w:type="dxa"/>
            <w:vAlign w:val="center"/>
          </w:tcPr>
          <w:p w14:paraId="3B1236B9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联系方式</w:t>
            </w:r>
          </w:p>
        </w:tc>
        <w:tc>
          <w:tcPr>
            <w:tcW w:w="6617" w:type="dxa"/>
            <w:vAlign w:val="center"/>
          </w:tcPr>
          <w:p w14:paraId="1C7F77DF">
            <w:pPr>
              <w:widowControl/>
              <w:spacing w:line="360" w:lineRule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授权代表人：</w:t>
            </w:r>
          </w:p>
          <w:p w14:paraId="5F0536A0">
            <w:pPr>
              <w:widowControl/>
              <w:spacing w:line="360" w:lineRule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联系电话：</w:t>
            </w:r>
          </w:p>
          <w:p w14:paraId="095C7456">
            <w:pPr>
              <w:widowControl/>
              <w:spacing w:line="360" w:lineRule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电子邮箱：</w:t>
            </w:r>
          </w:p>
        </w:tc>
      </w:tr>
      <w:tr w14:paraId="20434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exact"/>
        </w:trPr>
        <w:tc>
          <w:tcPr>
            <w:tcW w:w="2675" w:type="dxa"/>
            <w:vAlign w:val="center"/>
          </w:tcPr>
          <w:p w14:paraId="6208A75F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617" w:type="dxa"/>
            <w:vAlign w:val="center"/>
          </w:tcPr>
          <w:p w14:paraId="1DE5F59B">
            <w:pPr>
              <w:widowControl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新建防城港至东兴铁路东兴国际站配套土石方工程DK47+180_DK47+540（3标）--边坡防护重新招标</w:t>
            </w:r>
          </w:p>
        </w:tc>
      </w:tr>
      <w:tr w14:paraId="37E1C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7" w:hRule="exact"/>
        </w:trPr>
        <w:tc>
          <w:tcPr>
            <w:tcW w:w="2675" w:type="dxa"/>
            <w:vAlign w:val="center"/>
          </w:tcPr>
          <w:p w14:paraId="1B817E8A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相关资格附件复印件</w:t>
            </w:r>
          </w:p>
        </w:tc>
        <w:tc>
          <w:tcPr>
            <w:tcW w:w="6617" w:type="dxa"/>
            <w:vAlign w:val="center"/>
          </w:tcPr>
          <w:p w14:paraId="447DC9E1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法定代表人或委托代理人身份证复印件，非法定代表人携带法定代表人授权书原件；</w:t>
            </w:r>
          </w:p>
          <w:p w14:paraId="7B20327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有效的营业执照副本；</w:t>
            </w:r>
          </w:p>
          <w:p w14:paraId="5444061F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有效的资质证书副本；</w:t>
            </w:r>
          </w:p>
          <w:p w14:paraId="1413918F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有效的安全生产许可证；</w:t>
            </w:r>
          </w:p>
          <w:p w14:paraId="07CDEB0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纳税人性质（一般纳税人或小规模纳税人证明材料）；（6）在“信用中国”网站中未被列入失信被执行人名单的查询结果截图；</w:t>
            </w:r>
          </w:p>
          <w:p w14:paraId="5BD83EFB">
            <w:pPr>
              <w:pStyle w:val="2"/>
              <w:spacing w:line="240" w:lineRule="auto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广西沿海铁路建设有限公司劳务分包磋商报名表</w:t>
            </w:r>
          </w:p>
        </w:tc>
      </w:tr>
    </w:tbl>
    <w:p w14:paraId="49BFB6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注：供应商须确保填报信息真实有效、准确无误，因信息填写不全或填写错误，造成的一切后果由供应商自行承担。</w:t>
      </w:r>
    </w:p>
    <w:p w14:paraId="08C19D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560" w:firstLineChars="20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名称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（盖章）：</w:t>
      </w:r>
    </w:p>
    <w:p w14:paraId="3D9B6B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560" w:firstLineChars="20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劳务分包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施工负责人（签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）：</w:t>
      </w:r>
    </w:p>
    <w:p w14:paraId="1E2F65D0">
      <w:pPr>
        <w:widowControl/>
        <w:spacing w:line="360" w:lineRule="auto"/>
        <w:ind w:firstLine="3259" w:firstLineChars="1164"/>
        <w:rPr>
          <w:rFonts w:ascii="宋体" w:hAnsi="宋体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  月  日</w:t>
      </w:r>
    </w:p>
    <w:p w14:paraId="1DBF8BCC">
      <w:pPr>
        <w:pStyle w:val="3"/>
        <w:snapToGrid w:val="0"/>
        <w:spacing w:line="500" w:lineRule="exact"/>
        <w:jc w:val="lef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sectPr>
          <w:footerReference r:id="rId3" w:type="default"/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type="lines" w:linePitch="312" w:charSpace="0"/>
        </w:sectPr>
      </w:pPr>
    </w:p>
    <w:p w14:paraId="79B288F0">
      <w:pPr>
        <w:pStyle w:val="3"/>
        <w:snapToGrid w:val="0"/>
        <w:spacing w:line="500" w:lineRule="exact"/>
        <w:jc w:val="left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附件2：法定代表人身份证明与授权委托书</w:t>
      </w:r>
    </w:p>
    <w:p w14:paraId="0A6393F1">
      <w:pPr>
        <w:snapToGrid w:val="0"/>
        <w:jc w:val="center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484667FD">
      <w:pPr>
        <w:spacing w:line="360" w:lineRule="auto"/>
        <w:jc w:val="left"/>
        <w:rPr>
          <w:rFonts w:ascii="宋体" w:hAnsi="宋体"/>
          <w:color w:val="auto"/>
          <w:sz w:val="32"/>
          <w:szCs w:val="32"/>
          <w:highlight w:val="none"/>
        </w:rPr>
      </w:pPr>
    </w:p>
    <w:p w14:paraId="017D8B54">
      <w:pPr>
        <w:snapToGrid w:val="0"/>
        <w:jc w:val="center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2-1法定代表人身份证明</w:t>
      </w:r>
    </w:p>
    <w:p w14:paraId="55C1906F">
      <w:pPr>
        <w:spacing w:line="500" w:lineRule="exact"/>
        <w:ind w:firstLine="640" w:firstLineChars="200"/>
        <w:jc w:val="center"/>
        <w:rPr>
          <w:rFonts w:ascii="宋体" w:hAnsi="宋体"/>
          <w:color w:val="auto"/>
          <w:sz w:val="32"/>
          <w:szCs w:val="32"/>
          <w:highlight w:val="none"/>
        </w:rPr>
      </w:pPr>
    </w:p>
    <w:p w14:paraId="03E911F5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供应商名称：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</w:t>
      </w:r>
    </w:p>
    <w:p w14:paraId="33180E0B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单位性质：</w:t>
      </w:r>
    </w:p>
    <w:p w14:paraId="2F2884AE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成立时间：   年   月   日</w:t>
      </w:r>
    </w:p>
    <w:p w14:paraId="4B7D992A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经营期限：</w:t>
      </w:r>
    </w:p>
    <w:p w14:paraId="3D693DD3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单位地址：</w:t>
      </w:r>
    </w:p>
    <w:p w14:paraId="762AAF7B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姓名：        身份证号：</w:t>
      </w:r>
    </w:p>
    <w:p w14:paraId="62BDB830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性别：     年龄：        职务：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</w:t>
      </w:r>
    </w:p>
    <w:p w14:paraId="0DB10345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（供应商名称）的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法定代表人。</w:t>
      </w:r>
    </w:p>
    <w:p w14:paraId="5D1E93C2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特此证明。</w:t>
      </w:r>
    </w:p>
    <w:p w14:paraId="0BC0C403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5BFF4EB7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后附：企业法定代表人身份证复印件（正反面）。</w:t>
      </w:r>
    </w:p>
    <w:p w14:paraId="65810C2F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AFA51E2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57548E0A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5641E1F9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665EB168">
      <w:pPr>
        <w:widowControl/>
        <w:spacing w:line="360" w:lineRule="auto"/>
        <w:ind w:firstLine="4480" w:firstLineChars="16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名称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（盖章）：</w:t>
      </w:r>
    </w:p>
    <w:p w14:paraId="05892BC4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  日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  月  日</w:t>
      </w:r>
    </w:p>
    <w:p w14:paraId="57DE310F"/>
    <w:p w14:paraId="35C54D60">
      <w:pPr>
        <w:pStyle w:val="2"/>
      </w:pPr>
    </w:p>
    <w:p w14:paraId="2E0E75DE"/>
    <w:p w14:paraId="28FE0175">
      <w:pPr>
        <w:jc w:val="center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2-2 授权委托书</w:t>
      </w:r>
    </w:p>
    <w:p w14:paraId="6B21E577">
      <w:pPr>
        <w:pStyle w:val="3"/>
        <w:snapToGrid w:val="0"/>
        <w:spacing w:line="500" w:lineRule="exact"/>
        <w:jc w:val="center"/>
        <w:rPr>
          <w:rFonts w:hAnsi="宋体" w:eastAsia="宋体"/>
          <w:color w:val="auto"/>
          <w:sz w:val="32"/>
          <w:szCs w:val="32"/>
          <w:highlight w:val="none"/>
        </w:rPr>
      </w:pPr>
    </w:p>
    <w:p w14:paraId="2F88DE0A">
      <w:pPr>
        <w:widowControl/>
        <w:spacing w:line="360" w:lineRule="auto"/>
        <w:ind w:firstLine="840" w:firstLineChars="3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本人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（法人姓名）系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（供应商）的法定代表人，现委托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（代理人姓名）作为我方代理人。代理人根据授权，以我方名义签署、澄清、递交、撤回、修改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新建防城港至东兴铁路东兴国际站配套土石方工程DK47+180_DK47+540（3标）--边坡防护重新招标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劳务分包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响应文件，其法律后果由我方承担。</w:t>
      </w:r>
    </w:p>
    <w:p w14:paraId="53403153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委托期限：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44AB48D7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代理人无转委托权。</w:t>
      </w:r>
    </w:p>
    <w:p w14:paraId="1B0BCCF2">
      <w:pPr>
        <w:widowControl/>
        <w:spacing w:line="360" w:lineRule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34DA8945">
      <w:pPr>
        <w:widowControl/>
        <w:spacing w:line="360" w:lineRule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后附：被授权代理人身份证复印件（正反面）。</w:t>
      </w:r>
    </w:p>
    <w:p w14:paraId="1FB20EB0">
      <w:pPr>
        <w:widowControl/>
        <w:spacing w:line="360" w:lineRule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533510CC">
      <w:pPr>
        <w:widowControl/>
        <w:spacing w:line="360" w:lineRule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ab/>
      </w:r>
    </w:p>
    <w:p w14:paraId="106FF9BA">
      <w:pPr>
        <w:widowControl/>
        <w:spacing w:line="360" w:lineRule="auto"/>
        <w:ind w:firstLine="2800" w:firstLineChars="10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名称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                 （盖单位章）</w:t>
      </w:r>
    </w:p>
    <w:p w14:paraId="63B100E9">
      <w:pPr>
        <w:widowControl/>
        <w:spacing w:line="360" w:lineRule="auto"/>
        <w:ind w:firstLine="2800" w:firstLineChars="10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法定代表人：                （签字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或签章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</w:t>
      </w:r>
    </w:p>
    <w:p w14:paraId="11FF6B4C">
      <w:pPr>
        <w:widowControl/>
        <w:spacing w:line="360" w:lineRule="auto"/>
        <w:ind w:firstLine="2800" w:firstLineChars="1000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身份证号码：</w:t>
      </w:r>
    </w:p>
    <w:p w14:paraId="5A1CA20B">
      <w:pPr>
        <w:widowControl/>
        <w:spacing w:line="360" w:lineRule="auto"/>
        <w:ind w:firstLine="2800" w:firstLineChars="10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委托代理人：                     （签字）</w:t>
      </w:r>
    </w:p>
    <w:p w14:paraId="280CA214">
      <w:pPr>
        <w:widowControl/>
        <w:spacing w:line="360" w:lineRule="auto"/>
        <w:ind w:firstLine="2800" w:firstLineChars="1000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身份证号码：</w:t>
      </w:r>
    </w:p>
    <w:p w14:paraId="0B054E47">
      <w:pPr>
        <w:pStyle w:val="2"/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          日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36946">
    <w:pPr>
      <w:pStyle w:val="4"/>
      <w:tabs>
        <w:tab w:val="center" w:pos="4153"/>
        <w:tab w:val="right" w:pos="8306"/>
        <w:tab w:val="clear" w:pos="4320"/>
        <w:tab w:val="clear" w:pos="8640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9C943B">
                          <w:pPr>
                            <w:pStyle w:val="4"/>
                            <w:tabs>
                              <w:tab w:val="center" w:pos="4153"/>
                              <w:tab w:val="right" w:pos="8306"/>
                              <w:tab w:val="clear" w:pos="4320"/>
                              <w:tab w:val="clear" w:pos="864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9C943B">
                    <w:pPr>
                      <w:pStyle w:val="4"/>
                      <w:tabs>
                        <w:tab w:val="center" w:pos="4153"/>
                        <w:tab w:val="right" w:pos="8306"/>
                        <w:tab w:val="clear" w:pos="4320"/>
                        <w:tab w:val="clear" w:pos="8640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596DE86">
    <w:pPr>
      <w:pStyle w:val="4"/>
      <w:tabs>
        <w:tab w:val="center" w:pos="4153"/>
        <w:tab w:val="right" w:pos="8306"/>
        <w:tab w:val="clear" w:pos="4320"/>
        <w:tab w:val="clear" w:pos="8640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1CB5E"/>
    <w:multiLevelType w:val="singleLevel"/>
    <w:tmpl w:val="9F31CB5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41C65"/>
    <w:rsid w:val="02A4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next w:val="1"/>
    <w:unhideWhenUsed/>
    <w:qFormat/>
    <w:uiPriority w:val="99"/>
    <w:pPr>
      <w:spacing w:beforeLines="50" w:afterLines="50" w:line="336" w:lineRule="auto"/>
      <w:jc w:val="both"/>
      <w:outlineLvl w:val="1"/>
    </w:pPr>
    <w:rPr>
      <w:rFonts w:hint="eastAsia" w:ascii="黑体" w:hAnsi="Times New Roman" w:eastAsia="黑体" w:cs="Times New Roman"/>
      <w:sz w:val="21"/>
      <w:szCs w:val="22"/>
      <w:lang w:val="en-US" w:eastAsia="zh-CN" w:bidi="ar-SA"/>
    </w:rPr>
  </w:style>
  <w:style w:type="paragraph" w:styleId="3">
    <w:name w:val="Plain Text"/>
    <w:basedOn w:val="1"/>
    <w:next w:val="1"/>
    <w:qFormat/>
    <w:uiPriority w:val="99"/>
    <w:rPr>
      <w:rFonts w:ascii="宋体" w:hAnsi="Courier New" w:eastAsiaTheme="minorEastAsia" w:cstheme="minorBidi"/>
      <w:szCs w:val="22"/>
    </w:rPr>
  </w:style>
  <w:style w:type="paragraph" w:styleId="4">
    <w:name w:val="footer"/>
    <w:basedOn w:val="1"/>
    <w:qFormat/>
    <w:uiPriority w:val="99"/>
    <w:pPr>
      <w:tabs>
        <w:tab w:val="center" w:pos="4320"/>
        <w:tab w:val="right" w:pos="8640"/>
      </w:tabs>
      <w:autoSpaceDE w:val="0"/>
      <w:autoSpaceDN w:val="0"/>
      <w:adjustRightInd w:val="0"/>
      <w:jc w:val="center"/>
      <w:textAlignment w:val="baseline"/>
    </w:pPr>
    <w:rPr>
      <w:rFonts w:asciiTheme="minorHAnsi" w:hAnsiTheme="minorHAnsi" w:eastAsiaTheme="minorEastAsia" w:cstheme="minorBidi"/>
      <w:sz w:val="18"/>
      <w:szCs w:val="22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2025-12-11T08:12:00Z</dcterms:created>
  <dc:creator>D</dc:creator>
  <cp:lastModifiedBy>D</cp:lastModifiedBy>
  <dcterms:modified xsi:type="dcterms:W3CDTF">2025-12-11T08:13:14Z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7EDF520C9CB8459097B38B667A0C35A5_11</vt:lpwstr>
  </property>
  <property fmtid="{D5CDD505-2E9C-101B-9397-08002B2CF9AE}" pid="4" name="KSOTemplateDocerSaveRecord">
    <vt:lpwstr>eyJoZGlkIjoiMjBmMGI5NWQ2MDZjZDAzZDFhZWEzZTA1ZDQ1YTNjMTUiLCJ1c2VySWQiOiIxNzIyNjQ2NDU5In0=</vt:lpwstr>
  </property>
</Properties>
</file>